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14" w:lineRule="atLeast"/>
        <w:ind w:left="0" w:right="0"/>
        <w:jc w:val="center"/>
        <w:rPr>
          <w:sz w:val="24"/>
          <w:szCs w:val="24"/>
        </w:rPr>
      </w:pPr>
      <w:r>
        <w:rPr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衡水开放大学关于2023年春季学期期末考试的有关通知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各位开放学员：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3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   衡水开放大学</w:t>
      </w:r>
      <w:r>
        <w:rPr>
          <w:rFonts w:ascii="Calibri" w:hAnsi="Calibri" w:eastAsia="宋体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年春季学期期末统一考试已安排，参加考试的学员凭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5"/>
          <w:sz w:val="24"/>
          <w:szCs w:val="24"/>
          <w:bdr w:val="none" w:color="auto" w:sz="0" w:space="0"/>
          <w:shd w:val="clear" w:fill="FFFFFF"/>
        </w:rPr>
        <w:t>身份证、考试通知单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【1】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5"/>
          <w:sz w:val="24"/>
          <w:szCs w:val="24"/>
          <w:bdr w:val="none" w:color="auto" w:sz="0" w:space="0"/>
          <w:shd w:val="clear" w:fill="FFFFFF"/>
        </w:rPr>
        <w:t>、准考证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【2】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参加考试，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5"/>
          <w:sz w:val="24"/>
          <w:szCs w:val="24"/>
          <w:bdr w:val="none" w:color="auto" w:sz="0" w:space="0"/>
          <w:shd w:val="clear" w:fill="FFFFFF"/>
        </w:rPr>
        <w:t>身份证、考试通知单、准考证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是必带证件，进入考区需通过身份证进行人脸识别以及扫描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52FF"/>
          <w:spacing w:val="5"/>
          <w:sz w:val="24"/>
          <w:szCs w:val="24"/>
          <w:bdr w:val="none" w:color="auto" w:sz="0" w:space="0"/>
          <w:shd w:val="clear" w:fill="FFFFFF"/>
        </w:rPr>
        <w:t>准考证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上的二维码进场，未带身份证、准考证的一律不准考试。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【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】考试通知单：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52FF"/>
          <w:spacing w:val="5"/>
          <w:sz w:val="24"/>
          <w:szCs w:val="24"/>
          <w:bdr w:val="none" w:color="auto" w:sz="0" w:space="0"/>
          <w:shd w:val="clear" w:fill="FFFFFF"/>
        </w:rPr>
        <w:t>显示所有科目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12765" cy="2421890"/>
            <wp:effectExtent l="0" t="0" r="635" b="381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领取方式：2023年6月12日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通过班主任领取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【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】准考证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141345" cy="2058670"/>
            <wp:effectExtent l="0" t="0" r="825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领取方式：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通过【附件</w:t>
      </w: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1】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，自行下载打印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衡水开放大学教务处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7750" w:firstLineChars="3100"/>
        <w:jc w:val="both"/>
        <w:rPr>
          <w:rFonts w:hint="default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2023-6-12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3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【附件1】准考证打印步骤：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3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一、登录国开平台：one.ouchn.cn/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890260" cy="2007235"/>
            <wp:effectExtent l="0" t="0" r="2540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66875" cy="1666875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30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二、点击【登录】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57115" cy="2518410"/>
            <wp:effectExtent l="0" t="0" r="6985" b="889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68" w:lineRule="atLeast"/>
        <w:ind w:left="0" w:right="0"/>
        <w:jc w:val="both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 登  录  名：学号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登录密码：自己设置的    （若忘记密码，可点击忘记密码重新进行设置）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666875" cy="1666875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三、进入后，点击【考试（学生端）】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5214620" cy="2248535"/>
            <wp:effectExtent l="0" t="0" r="5080" b="1206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666875" cy="1666875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四、点击【个人中心】（若未出现下面图示，可进行刷新）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5828665" cy="1975485"/>
            <wp:effectExtent l="0" t="0" r="635" b="571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66875" cy="1666875"/>
            <wp:effectExtent l="0" t="0" r="0" b="0"/>
            <wp:docPr id="1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88205" cy="1426210"/>
            <wp:effectExtent l="0" t="0" r="10795" b="8890"/>
            <wp:docPr id="1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66875" cy="1666875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五、点击【资料下载】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95875" cy="2352675"/>
            <wp:effectExtent l="0" t="0" r="9525" b="9525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66875" cy="1666875"/>
            <wp:effectExtent l="0" t="0" r="0" b="0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0" w:right="0"/>
        <w:jc w:val="left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六、下载打印即可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68850" cy="1651635"/>
            <wp:effectExtent l="0" t="0" r="6350" b="12065"/>
            <wp:docPr id="1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rPr>
          <w:sz w:val="24"/>
          <w:szCs w:val="24"/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mUzODBjNzg3OThiZDQzMjNmNDJkMGE0OGU0MjMifQ=="/>
  </w:docVars>
  <w:rsids>
    <w:rsidRoot w:val="00000000"/>
    <w:rsid w:val="14625767"/>
    <w:rsid w:val="2DD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GIF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341</Words>
  <Characters>363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2023-06-11T09:11:21Z</dcterms:created>
  <dc:creator>huawei</dc:creator>
  <cp:lastModifiedBy>边涯</cp:lastModifiedBy>
  <dcterms:modified xsi:type="dcterms:W3CDTF">2023-06-11T09:17:50Z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B6D18C967CFB4A779A6CD5C2661B5E1B_13</vt:lpwstr>
  </property>
</Properties>
</file>